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55DC02" w14:textId="77777777" w:rsidR="00FA734E" w:rsidRPr="0022231D" w:rsidRDefault="00550AB5">
      <w:pPr>
        <w:rPr>
          <w:b/>
        </w:rPr>
      </w:pPr>
      <w:bookmarkStart w:id="0" w:name="_GoBack"/>
      <w:bookmarkEnd w:id="0"/>
      <w:r w:rsidRPr="0022231D">
        <w:rPr>
          <w:b/>
        </w:rPr>
        <w:t>Survivors</w:t>
      </w:r>
    </w:p>
    <w:p w14:paraId="61E640B8" w14:textId="77777777" w:rsidR="00550AB5" w:rsidRDefault="00550AB5"/>
    <w:p w14:paraId="594DC6C2" w14:textId="77777777" w:rsidR="00550AB5" w:rsidRDefault="00550AB5" w:rsidP="00550AB5">
      <w:pPr>
        <w:spacing w:line="360" w:lineRule="auto"/>
      </w:pPr>
      <w:r>
        <w:t>A brain injury can be an overwhelming experience for survivors and family members. Even though every brain injury is uniquely different, the information and resources available on these pages should provide the foundation for better understanding and coping with the condition.</w:t>
      </w:r>
    </w:p>
    <w:p w14:paraId="17CEDA3E" w14:textId="77777777" w:rsidR="00550AB5" w:rsidRDefault="00550AB5" w:rsidP="00550AB5">
      <w:pPr>
        <w:spacing w:line="360" w:lineRule="auto"/>
      </w:pPr>
    </w:p>
    <w:p w14:paraId="75974739" w14:textId="77777777" w:rsidR="00550AB5" w:rsidRDefault="00550AB5" w:rsidP="00550AB5">
      <w:pPr>
        <w:spacing w:line="360" w:lineRule="auto"/>
      </w:pPr>
      <w:r>
        <w:t>Family Helpline: 800-444-6443</w:t>
      </w:r>
    </w:p>
    <w:p w14:paraId="47945995" w14:textId="77777777" w:rsidR="00550AB5" w:rsidRDefault="00550AB5" w:rsidP="00550AB5">
      <w:pPr>
        <w:spacing w:line="360" w:lineRule="auto"/>
      </w:pPr>
    </w:p>
    <w:p w14:paraId="213D76FB" w14:textId="59A01FCB" w:rsidR="00550AB5" w:rsidRPr="00B42269" w:rsidRDefault="0022231D" w:rsidP="00550AB5">
      <w:pPr>
        <w:spacing w:line="360" w:lineRule="auto"/>
        <w:rPr>
          <w:b/>
          <w:u w:val="single"/>
        </w:rPr>
      </w:pPr>
      <w:r w:rsidRPr="00B42269">
        <w:rPr>
          <w:b/>
          <w:i/>
          <w:u w:val="single"/>
        </w:rPr>
        <w:t>Living with Brain Injury</w:t>
      </w:r>
      <w:r w:rsidRPr="00B42269">
        <w:rPr>
          <w:b/>
          <w:u w:val="single"/>
        </w:rPr>
        <w:t xml:space="preserve"> booklet</w:t>
      </w:r>
    </w:p>
    <w:p w14:paraId="1ECB5C1D" w14:textId="04BC0388" w:rsidR="0022231D" w:rsidRDefault="0022231D" w:rsidP="00550AB5">
      <w:pPr>
        <w:spacing w:line="360" w:lineRule="auto"/>
      </w:pPr>
      <w:r>
        <w:t xml:space="preserve">A brief and basic guide to dealing with brain injury – for survivors, families, caregivers, and friends – is available at no cost by either </w:t>
      </w:r>
      <w:r w:rsidRPr="007805C9">
        <w:rPr>
          <w:b/>
          <w:u w:val="single"/>
        </w:rPr>
        <w:t>downloading the PDF</w:t>
      </w:r>
      <w:r>
        <w:t xml:space="preserve"> or requesting a mailed copy from the BIAMI.</w:t>
      </w:r>
    </w:p>
    <w:p w14:paraId="10C2301A" w14:textId="77777777" w:rsidR="0022231D" w:rsidRDefault="0022231D" w:rsidP="00550AB5">
      <w:pPr>
        <w:spacing w:line="360" w:lineRule="auto"/>
      </w:pPr>
    </w:p>
    <w:p w14:paraId="26E2754B" w14:textId="58BA820E" w:rsidR="0022231D" w:rsidRPr="0022231D" w:rsidRDefault="0022231D" w:rsidP="00550AB5">
      <w:pPr>
        <w:spacing w:line="360" w:lineRule="auto"/>
        <w:rPr>
          <w:b/>
        </w:rPr>
      </w:pPr>
      <w:r w:rsidRPr="0022231D">
        <w:rPr>
          <w:b/>
        </w:rPr>
        <w:t>Support</w:t>
      </w:r>
    </w:p>
    <w:p w14:paraId="546B1748" w14:textId="1F61F152" w:rsidR="0022231D" w:rsidRDefault="0022231D" w:rsidP="0022231D">
      <w:pPr>
        <w:spacing w:before="100" w:beforeAutospacing="1" w:after="100" w:afterAutospacing="1" w:line="360" w:lineRule="auto"/>
        <w:rPr>
          <w:rFonts w:cs="Times New Roman"/>
        </w:rPr>
      </w:pPr>
      <w:r>
        <w:rPr>
          <w:rFonts w:cs="Times New Roman"/>
        </w:rPr>
        <w:t>A</w:t>
      </w:r>
      <w:r w:rsidRPr="0022231D">
        <w:rPr>
          <w:rFonts w:cs="Times New Roman"/>
        </w:rPr>
        <w:t xml:space="preserve">fter a brain injury, </w:t>
      </w:r>
      <w:r>
        <w:rPr>
          <w:rFonts w:cs="Times New Roman"/>
        </w:rPr>
        <w:t xml:space="preserve">new and often </w:t>
      </w:r>
      <w:r w:rsidRPr="0022231D">
        <w:rPr>
          <w:rFonts w:cs="Times New Roman"/>
        </w:rPr>
        <w:t>confusi</w:t>
      </w:r>
      <w:r>
        <w:rPr>
          <w:rFonts w:cs="Times New Roman"/>
        </w:rPr>
        <w:t>ng issues may arise. Can I return</w:t>
      </w:r>
      <w:r w:rsidRPr="0022231D">
        <w:rPr>
          <w:rFonts w:cs="Times New Roman"/>
        </w:rPr>
        <w:t xml:space="preserve"> to school or work</w:t>
      </w:r>
      <w:r>
        <w:rPr>
          <w:rFonts w:cs="Times New Roman"/>
        </w:rPr>
        <w:t xml:space="preserve"> and if so, when? How will </w:t>
      </w:r>
      <w:r w:rsidR="00B42269">
        <w:rPr>
          <w:rFonts w:cs="Times New Roman"/>
        </w:rPr>
        <w:t xml:space="preserve">the </w:t>
      </w:r>
      <w:r>
        <w:rPr>
          <w:rFonts w:cs="Times New Roman"/>
        </w:rPr>
        <w:t>brain injury affect my family relationships, including the</w:t>
      </w:r>
      <w:r w:rsidRPr="0022231D">
        <w:rPr>
          <w:rFonts w:cs="Times New Roman"/>
        </w:rPr>
        <w:t xml:space="preserve"> physical, behavioral, emotional</w:t>
      </w:r>
      <w:r>
        <w:rPr>
          <w:rFonts w:cs="Times New Roman"/>
        </w:rPr>
        <w:t>,</w:t>
      </w:r>
      <w:r w:rsidRPr="0022231D">
        <w:rPr>
          <w:rFonts w:cs="Times New Roman"/>
        </w:rPr>
        <w:t xml:space="preserve"> and financial concerns</w:t>
      </w:r>
      <w:r>
        <w:rPr>
          <w:rFonts w:cs="Times New Roman"/>
        </w:rPr>
        <w:t>? What kind of future can I expect?</w:t>
      </w:r>
      <w:r w:rsidRPr="0022231D">
        <w:rPr>
          <w:rFonts w:cs="Times New Roman"/>
        </w:rPr>
        <w:t xml:space="preserve"> </w:t>
      </w:r>
    </w:p>
    <w:p w14:paraId="5B1F26F5" w14:textId="04C75F30" w:rsidR="0022231D" w:rsidRPr="0022231D" w:rsidRDefault="0022231D" w:rsidP="0022231D">
      <w:pPr>
        <w:spacing w:before="100" w:beforeAutospacing="1" w:after="100" w:afterAutospacing="1" w:line="360" w:lineRule="auto"/>
        <w:rPr>
          <w:rFonts w:cs="Times New Roman"/>
        </w:rPr>
      </w:pPr>
      <w:r w:rsidRPr="0022231D">
        <w:rPr>
          <w:rFonts w:cs="Times New Roman"/>
        </w:rPr>
        <w:t>Our Information &amp; Referral Specialists are</w:t>
      </w:r>
      <w:r>
        <w:rPr>
          <w:rFonts w:cs="Times New Roman"/>
        </w:rPr>
        <w:t xml:space="preserve"> available to help guide individuals</w:t>
      </w:r>
      <w:r w:rsidRPr="0022231D">
        <w:rPr>
          <w:rFonts w:cs="Times New Roman"/>
        </w:rPr>
        <w:t xml:space="preserve"> a</w:t>
      </w:r>
      <w:r>
        <w:rPr>
          <w:rFonts w:cs="Times New Roman"/>
        </w:rPr>
        <w:t xml:space="preserve">nd their families through </w:t>
      </w:r>
      <w:r w:rsidRPr="0022231D">
        <w:rPr>
          <w:rFonts w:cs="Times New Roman"/>
        </w:rPr>
        <w:t>dif</w:t>
      </w:r>
      <w:r>
        <w:rPr>
          <w:rFonts w:cs="Times New Roman"/>
        </w:rPr>
        <w:t xml:space="preserve">ficult situations. And they’ll </w:t>
      </w:r>
      <w:r w:rsidRPr="0022231D">
        <w:rPr>
          <w:rFonts w:cs="Times New Roman"/>
        </w:rPr>
        <w:t>provide</w:t>
      </w:r>
      <w:r w:rsidR="007805C9">
        <w:rPr>
          <w:rFonts w:cs="Times New Roman"/>
        </w:rPr>
        <w:t>, or guide you</w:t>
      </w:r>
      <w:r w:rsidR="00F1248B">
        <w:rPr>
          <w:rFonts w:cs="Times New Roman"/>
        </w:rPr>
        <w:t xml:space="preserve"> to</w:t>
      </w:r>
      <w:r w:rsidR="007805C9">
        <w:rPr>
          <w:rFonts w:cs="Times New Roman"/>
        </w:rPr>
        <w:t>,</w:t>
      </w:r>
      <w:r w:rsidR="00F1248B">
        <w:rPr>
          <w:rFonts w:cs="Times New Roman"/>
        </w:rPr>
        <w:t xml:space="preserve"> the</w:t>
      </w:r>
      <w:r w:rsidRPr="0022231D">
        <w:rPr>
          <w:rFonts w:cs="Times New Roman"/>
        </w:rPr>
        <w:t xml:space="preserve"> information, resources, advocacy, and </w:t>
      </w:r>
      <w:r>
        <w:rPr>
          <w:rFonts w:cs="Times New Roman"/>
        </w:rPr>
        <w:t>other types of support most helpful</w:t>
      </w:r>
      <w:r w:rsidRPr="0022231D">
        <w:rPr>
          <w:rFonts w:cs="Times New Roman"/>
        </w:rPr>
        <w:t xml:space="preserve">. This service </w:t>
      </w:r>
      <w:r>
        <w:rPr>
          <w:rFonts w:cs="Times New Roman"/>
        </w:rPr>
        <w:t xml:space="preserve">of the BIAMI </w:t>
      </w:r>
      <w:r w:rsidRPr="0022231D">
        <w:rPr>
          <w:rFonts w:cs="Times New Roman"/>
        </w:rPr>
        <w:t>is free and referrals are welcome.</w:t>
      </w:r>
    </w:p>
    <w:p w14:paraId="3C143603" w14:textId="7F17B56D" w:rsidR="0022231D" w:rsidRPr="0022231D" w:rsidRDefault="00E72F6B" w:rsidP="0022231D">
      <w:pPr>
        <w:spacing w:before="100" w:beforeAutospacing="1" w:after="100" w:afterAutospacing="1" w:line="360" w:lineRule="auto"/>
        <w:rPr>
          <w:rFonts w:cs="Times New Roman"/>
        </w:rPr>
      </w:pPr>
      <w:r>
        <w:rPr>
          <w:rFonts w:eastAsia="Times New Roman" w:cs="Times New Roman"/>
        </w:rPr>
        <w:t xml:space="preserve">The </w:t>
      </w:r>
      <w:r w:rsidR="00C63930" w:rsidRPr="00B42269">
        <w:rPr>
          <w:rFonts w:eastAsia="Times New Roman" w:cs="Times New Roman"/>
          <w:b/>
          <w:u w:val="single"/>
        </w:rPr>
        <w:t>I</w:t>
      </w:r>
      <w:r w:rsidR="0022231D" w:rsidRPr="00B42269">
        <w:rPr>
          <w:rFonts w:cs="Times New Roman"/>
          <w:b/>
          <w:u w:val="single"/>
        </w:rPr>
        <w:t>nformation and Resource Center</w:t>
      </w:r>
      <w:r w:rsidR="0022231D" w:rsidRPr="0022231D">
        <w:rPr>
          <w:rFonts w:cs="Times New Roman"/>
        </w:rPr>
        <w:t xml:space="preserve"> (I &amp; R) </w:t>
      </w:r>
      <w:r w:rsidR="00B42269">
        <w:rPr>
          <w:rFonts w:cs="Times New Roman"/>
        </w:rPr>
        <w:t xml:space="preserve">section of this website </w:t>
      </w:r>
      <w:r>
        <w:rPr>
          <w:rFonts w:cs="Times New Roman"/>
        </w:rPr>
        <w:t xml:space="preserve">also </w:t>
      </w:r>
      <w:r w:rsidR="0022231D" w:rsidRPr="0022231D">
        <w:rPr>
          <w:rFonts w:cs="Times New Roman"/>
        </w:rPr>
        <w:t>provide</w:t>
      </w:r>
      <w:r>
        <w:rPr>
          <w:rFonts w:cs="Times New Roman"/>
        </w:rPr>
        <w:t>s helpful</w:t>
      </w:r>
      <w:r w:rsidR="0022231D" w:rsidRPr="0022231D">
        <w:rPr>
          <w:rFonts w:cs="Times New Roman"/>
        </w:rPr>
        <w:t xml:space="preserve"> i</w:t>
      </w:r>
      <w:r>
        <w:rPr>
          <w:rFonts w:cs="Times New Roman"/>
        </w:rPr>
        <w:t>nformation about brain injury, especially for Michigan residents. Content includes detailed i</w:t>
      </w:r>
      <w:r w:rsidR="0022231D" w:rsidRPr="0022231D">
        <w:rPr>
          <w:rFonts w:cs="Times New Roman"/>
        </w:rPr>
        <w:t xml:space="preserve">nformation about </w:t>
      </w:r>
      <w:r>
        <w:rPr>
          <w:rFonts w:cs="Times New Roman"/>
        </w:rPr>
        <w:t xml:space="preserve">the mechanism of </w:t>
      </w:r>
      <w:r w:rsidR="00F1248B">
        <w:rPr>
          <w:rFonts w:cs="Times New Roman"/>
        </w:rPr>
        <w:t xml:space="preserve">brain injury; its effects on the family; </w:t>
      </w:r>
      <w:r>
        <w:rPr>
          <w:rFonts w:cs="Times New Roman"/>
        </w:rPr>
        <w:t xml:space="preserve">its </w:t>
      </w:r>
      <w:r w:rsidR="0022231D" w:rsidRPr="0022231D">
        <w:rPr>
          <w:rFonts w:cs="Times New Roman"/>
        </w:rPr>
        <w:t>physical, cognitive, behavioral</w:t>
      </w:r>
      <w:r>
        <w:rPr>
          <w:rFonts w:cs="Times New Roman"/>
        </w:rPr>
        <w:t>, and emotional impact</w:t>
      </w:r>
      <w:r w:rsidR="00F1248B">
        <w:rPr>
          <w:rFonts w:cs="Times New Roman"/>
        </w:rPr>
        <w:t xml:space="preserve"> on the individual; </w:t>
      </w:r>
      <w:r>
        <w:rPr>
          <w:rFonts w:cs="Times New Roman"/>
        </w:rPr>
        <w:t>child and</w:t>
      </w:r>
      <w:r w:rsidR="00F1248B">
        <w:rPr>
          <w:rFonts w:cs="Times New Roman"/>
        </w:rPr>
        <w:t xml:space="preserve"> adolescent injuries; </w:t>
      </w:r>
      <w:r w:rsidR="0022231D" w:rsidRPr="0022231D">
        <w:rPr>
          <w:rFonts w:cs="Times New Roman"/>
        </w:rPr>
        <w:t>speciali</w:t>
      </w:r>
      <w:r w:rsidR="00F1248B">
        <w:rPr>
          <w:rFonts w:cs="Times New Roman"/>
        </w:rPr>
        <w:t xml:space="preserve">zed services; </w:t>
      </w:r>
      <w:r>
        <w:rPr>
          <w:rFonts w:cs="Times New Roman"/>
        </w:rPr>
        <w:t xml:space="preserve">and </w:t>
      </w:r>
      <w:r w:rsidR="0022231D" w:rsidRPr="0022231D">
        <w:rPr>
          <w:rFonts w:cs="Times New Roman"/>
        </w:rPr>
        <w:t>practical suggestions</w:t>
      </w:r>
      <w:r>
        <w:rPr>
          <w:rFonts w:cs="Times New Roman"/>
        </w:rPr>
        <w:t xml:space="preserve"> for living</w:t>
      </w:r>
      <w:r w:rsidR="00F1248B">
        <w:rPr>
          <w:rFonts w:cs="Times New Roman"/>
        </w:rPr>
        <w:t xml:space="preserve"> with a brain injury</w:t>
      </w:r>
      <w:r>
        <w:rPr>
          <w:rFonts w:cs="Times New Roman"/>
        </w:rPr>
        <w:t>.</w:t>
      </w:r>
    </w:p>
    <w:p w14:paraId="6E68E65B" w14:textId="71CFA0F8" w:rsidR="0022231D" w:rsidRPr="0022231D" w:rsidRDefault="00E604F8" w:rsidP="0022231D">
      <w:pPr>
        <w:spacing w:before="100" w:beforeAutospacing="1" w:after="100" w:afterAutospacing="1" w:line="360" w:lineRule="auto"/>
        <w:rPr>
          <w:rFonts w:cs="Times New Roman"/>
        </w:rPr>
      </w:pPr>
      <w:r>
        <w:rPr>
          <w:rFonts w:cs="Times New Roman"/>
        </w:rPr>
        <w:lastRenderedPageBreak/>
        <w:t>Life after brain injury can be</w:t>
      </w:r>
      <w:r w:rsidR="0022231D" w:rsidRPr="0022231D">
        <w:rPr>
          <w:rFonts w:cs="Times New Roman"/>
        </w:rPr>
        <w:t xml:space="preserve"> challengi</w:t>
      </w:r>
      <w:r>
        <w:rPr>
          <w:rFonts w:cs="Times New Roman"/>
        </w:rPr>
        <w:t xml:space="preserve">ng for the individual as well as his or her </w:t>
      </w:r>
      <w:r w:rsidR="0022231D" w:rsidRPr="0022231D">
        <w:rPr>
          <w:rFonts w:cs="Times New Roman"/>
        </w:rPr>
        <w:t xml:space="preserve">family and friends.  </w:t>
      </w:r>
      <w:r>
        <w:rPr>
          <w:rFonts w:cs="Times New Roman"/>
        </w:rPr>
        <w:t xml:space="preserve">Our role is to </w:t>
      </w:r>
      <w:r w:rsidR="0022231D" w:rsidRPr="0022231D">
        <w:rPr>
          <w:rFonts w:cs="Times New Roman"/>
        </w:rPr>
        <w:t xml:space="preserve">help you find the answers you need to </w:t>
      </w:r>
      <w:r>
        <w:rPr>
          <w:rFonts w:cs="Times New Roman"/>
        </w:rPr>
        <w:t>learn more, make informed decisions, and achieve the highest quality of life possible.</w:t>
      </w:r>
    </w:p>
    <w:p w14:paraId="3BE020B8" w14:textId="51DF399C" w:rsidR="0022231D" w:rsidRPr="007E713C" w:rsidRDefault="0022231D" w:rsidP="00550AB5">
      <w:pPr>
        <w:spacing w:line="360" w:lineRule="auto"/>
        <w:rPr>
          <w:b/>
        </w:rPr>
      </w:pPr>
      <w:r w:rsidRPr="007E713C">
        <w:rPr>
          <w:b/>
        </w:rPr>
        <w:t>Support Groups and Chapters</w:t>
      </w:r>
    </w:p>
    <w:p w14:paraId="455F505E" w14:textId="77777777" w:rsidR="00E604F8" w:rsidRDefault="00E604F8" w:rsidP="00550AB5">
      <w:pPr>
        <w:spacing w:line="360" w:lineRule="auto"/>
      </w:pPr>
    </w:p>
    <w:p w14:paraId="44A3BA04" w14:textId="78F07788" w:rsidR="003D3FF7" w:rsidRDefault="007E713C" w:rsidP="00550AB5">
      <w:pPr>
        <w:spacing w:line="360" w:lineRule="auto"/>
        <w:rPr>
          <w:rFonts w:eastAsia="Times New Roman" w:cs="Times New Roman"/>
        </w:rPr>
      </w:pPr>
      <w:r>
        <w:rPr>
          <w:rFonts w:eastAsia="Times New Roman" w:cs="Times New Roman"/>
        </w:rPr>
        <w:t>The Brain Injury Association of Michigan may suggest you talk with one of our support groups throughout Michigan. Support groups enable individuals to share concerns and exchange ideas in a confidential and supportive atmosphere, where both positive and negative views can be expressed wi</w:t>
      </w:r>
      <w:r w:rsidR="00F46117">
        <w:rPr>
          <w:rFonts w:eastAsia="Times New Roman" w:cs="Times New Roman"/>
        </w:rPr>
        <w:t>thout being judged. Remember, you are not alone, w</w:t>
      </w:r>
      <w:r>
        <w:rPr>
          <w:rFonts w:eastAsia="Times New Roman" w:cs="Times New Roman"/>
        </w:rPr>
        <w:t xml:space="preserve">hich is why support groups provide: </w:t>
      </w:r>
      <w:r>
        <w:rPr>
          <w:rFonts w:eastAsia="Times New Roman" w:cs="Times New Roman"/>
        </w:rPr>
        <w:br/>
      </w:r>
      <w:r>
        <w:rPr>
          <w:rFonts w:eastAsia="Times New Roman" w:cs="Times New Roman"/>
        </w:rPr>
        <w:br/>
        <w:t xml:space="preserve">• Hope </w:t>
      </w:r>
      <w:r>
        <w:rPr>
          <w:rFonts w:eastAsia="Times New Roman" w:cs="Times New Roman"/>
        </w:rPr>
        <w:br/>
        <w:t xml:space="preserve">• Information </w:t>
      </w:r>
      <w:r>
        <w:rPr>
          <w:rFonts w:eastAsia="Times New Roman" w:cs="Times New Roman"/>
        </w:rPr>
        <w:br/>
        <w:t xml:space="preserve">• Friendship </w:t>
      </w:r>
      <w:r>
        <w:rPr>
          <w:rFonts w:eastAsia="Times New Roman" w:cs="Times New Roman"/>
        </w:rPr>
        <w:br/>
        <w:t xml:space="preserve">• Sharing </w:t>
      </w:r>
      <w:r>
        <w:rPr>
          <w:rFonts w:eastAsia="Times New Roman" w:cs="Times New Roman"/>
        </w:rPr>
        <w:br/>
        <w:t xml:space="preserve">• Problem-solving </w:t>
      </w:r>
      <w:r>
        <w:rPr>
          <w:rFonts w:eastAsia="Times New Roman" w:cs="Times New Roman"/>
        </w:rPr>
        <w:br/>
        <w:t>• Personal growth</w:t>
      </w:r>
      <w:r w:rsidR="00F46117">
        <w:rPr>
          <w:rFonts w:eastAsia="Times New Roman" w:cs="Times New Roman"/>
        </w:rPr>
        <w:t xml:space="preserve"> </w:t>
      </w:r>
      <w:r w:rsidR="00F46117">
        <w:rPr>
          <w:rFonts w:eastAsia="Times New Roman" w:cs="Times New Roman"/>
        </w:rPr>
        <w:br/>
        <w:t xml:space="preserve">• Self-advocacy </w:t>
      </w:r>
      <w:r w:rsidR="00F46117">
        <w:rPr>
          <w:rFonts w:eastAsia="Times New Roman" w:cs="Times New Roman"/>
        </w:rPr>
        <w:br/>
      </w:r>
      <w:r w:rsidR="00F46117">
        <w:rPr>
          <w:rFonts w:eastAsia="Times New Roman" w:cs="Times New Roman"/>
        </w:rPr>
        <w:br/>
        <w:t>The BIAMI organizes</w:t>
      </w:r>
      <w:r w:rsidR="00C24198">
        <w:rPr>
          <w:rFonts w:eastAsia="Times New Roman" w:cs="Times New Roman"/>
        </w:rPr>
        <w:t xml:space="preserve"> 20</w:t>
      </w:r>
      <w:r>
        <w:rPr>
          <w:rFonts w:eastAsia="Times New Roman" w:cs="Times New Roman"/>
        </w:rPr>
        <w:t xml:space="preserve"> chapters and support groups </w:t>
      </w:r>
      <w:r w:rsidR="00F46117">
        <w:rPr>
          <w:rFonts w:eastAsia="Times New Roman" w:cs="Times New Roman"/>
        </w:rPr>
        <w:t>that meet</w:t>
      </w:r>
      <w:r>
        <w:rPr>
          <w:rFonts w:eastAsia="Times New Roman" w:cs="Times New Roman"/>
        </w:rPr>
        <w:t xml:space="preserve"> monthly, with membership ranging from 50 to 125 each. Contact information on support group activities is available</w:t>
      </w:r>
      <w:r w:rsidR="00C24198">
        <w:rPr>
          <w:rFonts w:eastAsia="Times New Roman" w:cs="Times New Roman"/>
        </w:rPr>
        <w:t xml:space="preserve"> below</w:t>
      </w:r>
      <w:r w:rsidR="00894902">
        <w:rPr>
          <w:rFonts w:eastAsia="Times New Roman" w:cs="Times New Roman"/>
        </w:rPr>
        <w:t xml:space="preserve">. You may want </w:t>
      </w:r>
      <w:r>
        <w:rPr>
          <w:rFonts w:eastAsia="Times New Roman" w:cs="Times New Roman"/>
        </w:rPr>
        <w:t>to contact several groups to find the one that best meets your needs</w:t>
      </w:r>
      <w:r w:rsidR="00C24198">
        <w:rPr>
          <w:rFonts w:eastAsia="Times New Roman" w:cs="Times New Roman"/>
        </w:rPr>
        <w:t xml:space="preserve"> and is most convenient</w:t>
      </w:r>
      <w:r w:rsidR="00894902">
        <w:rPr>
          <w:rFonts w:eastAsia="Times New Roman" w:cs="Times New Roman"/>
        </w:rPr>
        <w:t>. In general, s</w:t>
      </w:r>
      <w:r>
        <w:rPr>
          <w:rFonts w:eastAsia="Times New Roman" w:cs="Times New Roman"/>
        </w:rPr>
        <w:t>upport groups</w:t>
      </w:r>
      <w:r w:rsidR="00894902">
        <w:rPr>
          <w:rFonts w:eastAsia="Times New Roman" w:cs="Times New Roman"/>
        </w:rPr>
        <w:t xml:space="preserve"> allow</w:t>
      </w:r>
      <w:r>
        <w:rPr>
          <w:rFonts w:eastAsia="Times New Roman" w:cs="Times New Roman"/>
        </w:rPr>
        <w:t xml:space="preserve"> people with brain injuries and their families to connect with others in similar situations, gain valuable e</w:t>
      </w:r>
      <w:r w:rsidR="00C24198">
        <w:rPr>
          <w:rFonts w:eastAsia="Times New Roman" w:cs="Times New Roman"/>
        </w:rPr>
        <w:t>motional support and friendship</w:t>
      </w:r>
      <w:r>
        <w:rPr>
          <w:rFonts w:eastAsia="Times New Roman" w:cs="Times New Roman"/>
        </w:rPr>
        <w:t>, and hear speakers discuss a variety o</w:t>
      </w:r>
      <w:r w:rsidR="003D3FF7">
        <w:rPr>
          <w:rFonts w:eastAsia="Times New Roman" w:cs="Times New Roman"/>
        </w:rPr>
        <w:t xml:space="preserve">f brain injury-related topics. </w:t>
      </w:r>
    </w:p>
    <w:p w14:paraId="749AECCE" w14:textId="5921EDC7" w:rsidR="00E604F8" w:rsidRPr="00031E9C" w:rsidRDefault="007E713C" w:rsidP="00550AB5">
      <w:pPr>
        <w:spacing w:line="360" w:lineRule="auto"/>
        <w:rPr>
          <w:rFonts w:eastAsia="Times New Roman" w:cs="Times New Roman"/>
          <w:b/>
          <w:u w:val="single"/>
        </w:rPr>
      </w:pPr>
      <w:r>
        <w:rPr>
          <w:rFonts w:eastAsia="Times New Roman" w:cs="Times New Roman"/>
        </w:rPr>
        <w:br/>
      </w:r>
      <w:r w:rsidR="00031E9C">
        <w:rPr>
          <w:rFonts w:eastAsia="Times New Roman" w:cs="Times New Roman"/>
          <w:b/>
          <w:u w:val="single"/>
        </w:rPr>
        <w:t>Search for support groups</w:t>
      </w:r>
      <w:r>
        <w:rPr>
          <w:rFonts w:eastAsia="Times New Roman" w:cs="Times New Roman"/>
        </w:rPr>
        <w:br/>
      </w:r>
      <w:hyperlink r:id="rId4" w:history="1">
        <w:r>
          <w:rPr>
            <w:rStyle w:val="Hyperlink"/>
            <w:rFonts w:eastAsia="Times New Roman" w:cs="Times New Roman"/>
          </w:rPr>
          <w:t>Complete list of support groups.</w:t>
        </w:r>
      </w:hyperlink>
    </w:p>
    <w:p w14:paraId="545F89B7" w14:textId="6D6743E3" w:rsidR="003D3FF7" w:rsidRDefault="003D3FF7" w:rsidP="00550AB5">
      <w:pPr>
        <w:spacing w:line="360" w:lineRule="auto"/>
        <w:rPr>
          <w:rFonts w:eastAsia="Times New Roman" w:cs="Times New Roman"/>
        </w:rPr>
      </w:pPr>
      <w:r>
        <w:rPr>
          <w:rFonts w:eastAsia="Times New Roman" w:cs="Times New Roman"/>
        </w:rPr>
        <w:lastRenderedPageBreak/>
        <w:t xml:space="preserve">No support group nearby? Click </w:t>
      </w:r>
      <w:r w:rsidRPr="003D3FF7">
        <w:rPr>
          <w:rFonts w:eastAsia="Times New Roman" w:cs="Times New Roman"/>
          <w:b/>
          <w:color w:val="4F81BD" w:themeColor="accent1"/>
          <w:u w:val="single"/>
        </w:rPr>
        <w:t xml:space="preserve">here </w:t>
      </w:r>
      <w:r w:rsidR="00031E9C">
        <w:rPr>
          <w:rFonts w:eastAsia="Times New Roman" w:cs="Times New Roman"/>
        </w:rPr>
        <w:t xml:space="preserve">to sign up for a </w:t>
      </w:r>
      <w:r>
        <w:rPr>
          <w:rFonts w:eastAsia="Times New Roman" w:cs="Times New Roman"/>
        </w:rPr>
        <w:t xml:space="preserve">group </w:t>
      </w:r>
      <w:r w:rsidR="00031E9C">
        <w:rPr>
          <w:rFonts w:eastAsia="Times New Roman" w:cs="Times New Roman"/>
        </w:rPr>
        <w:t>in your area when we recruit</w:t>
      </w:r>
      <w:r>
        <w:rPr>
          <w:rFonts w:eastAsia="Times New Roman" w:cs="Times New Roman"/>
        </w:rPr>
        <w:t xml:space="preserve"> enough potential members!</w:t>
      </w:r>
    </w:p>
    <w:p w14:paraId="2AB4A1EF" w14:textId="77777777" w:rsidR="004A4CA5" w:rsidRDefault="004A4CA5" w:rsidP="00550AB5">
      <w:pPr>
        <w:spacing w:line="360" w:lineRule="auto"/>
        <w:rPr>
          <w:rFonts w:eastAsia="Times New Roman" w:cs="Times New Roman"/>
        </w:rPr>
      </w:pPr>
    </w:p>
    <w:p w14:paraId="6EB52A95" w14:textId="507473F4" w:rsidR="004A4CA5" w:rsidRPr="00065246" w:rsidRDefault="00CB2ECB" w:rsidP="00550AB5">
      <w:pPr>
        <w:spacing w:line="360" w:lineRule="auto"/>
        <w:rPr>
          <w:b/>
          <w:u w:val="single"/>
        </w:rPr>
      </w:pPr>
      <w:r w:rsidRPr="00065246">
        <w:rPr>
          <w:b/>
          <w:u w:val="single"/>
        </w:rPr>
        <w:t>Provider Directory</w:t>
      </w:r>
    </w:p>
    <w:p w14:paraId="6A90CF7A" w14:textId="77777777" w:rsidR="00CB2ECB" w:rsidRDefault="00CB2ECB" w:rsidP="00550AB5">
      <w:pPr>
        <w:spacing w:line="360" w:lineRule="auto"/>
      </w:pPr>
    </w:p>
    <w:p w14:paraId="1E91426A" w14:textId="7AC13905" w:rsidR="00CB2ECB" w:rsidRDefault="00CB2ECB" w:rsidP="00550AB5">
      <w:pPr>
        <w:spacing w:line="360" w:lineRule="auto"/>
      </w:pPr>
      <w:r>
        <w:t>Michigan has more service providers for brain injury than any other state</w:t>
      </w:r>
      <w:r w:rsidR="0033445F">
        <w:t xml:space="preserve"> – a direct result</w:t>
      </w:r>
      <w:r w:rsidR="0094683E">
        <w:t xml:space="preserve"> of our</w:t>
      </w:r>
      <w:r>
        <w:t xml:space="preserve"> pioneering adoption of auto no-fault insurance. From medical and legal practitioners to rehabilitation, therapeutic, communication-based services, adaptive construction, transportation service, and others, the providers listed in our directory can have a hugely helpful impact on the lives of survivors a</w:t>
      </w:r>
      <w:r w:rsidR="00066DC8">
        <w:t xml:space="preserve">nd family members. Check out the </w:t>
      </w:r>
      <w:r>
        <w:t>directory today!</w:t>
      </w:r>
    </w:p>
    <w:p w14:paraId="7D01B75F" w14:textId="77777777" w:rsidR="00065246" w:rsidRDefault="00065246" w:rsidP="00550AB5">
      <w:pPr>
        <w:spacing w:line="360" w:lineRule="auto"/>
      </w:pPr>
    </w:p>
    <w:p w14:paraId="45E4BE4F" w14:textId="685B2E7C" w:rsidR="00065246" w:rsidRDefault="00F424BA" w:rsidP="00550AB5">
      <w:pPr>
        <w:spacing w:line="360" w:lineRule="auto"/>
        <w:rPr>
          <w:b/>
          <w:u w:val="single"/>
        </w:rPr>
      </w:pPr>
      <w:r>
        <w:rPr>
          <w:b/>
          <w:u w:val="single"/>
        </w:rPr>
        <w:t>Michigan Resource</w:t>
      </w:r>
      <w:r w:rsidRPr="00F424BA">
        <w:rPr>
          <w:b/>
          <w:u w:val="single"/>
        </w:rPr>
        <w:t xml:space="preserve"> Guide</w:t>
      </w:r>
    </w:p>
    <w:p w14:paraId="072E4C33" w14:textId="26EAB811" w:rsidR="00F424BA" w:rsidRDefault="00C11246" w:rsidP="00550AB5">
      <w:pPr>
        <w:spacing w:line="360" w:lineRule="auto"/>
        <w:rPr>
          <w:b/>
          <w:u w:val="single"/>
        </w:rPr>
      </w:pPr>
      <w:hyperlink r:id="rId5" w:history="1">
        <w:r w:rsidR="00F424BA" w:rsidRPr="00F33EAB">
          <w:rPr>
            <w:rStyle w:val="Hyperlink"/>
            <w:b/>
          </w:rPr>
          <w:t>http://www.michigan.gov/documents/mdch/Michigan_Resource_Guide_V3_201402_7.pdf</w:t>
        </w:r>
      </w:hyperlink>
    </w:p>
    <w:p w14:paraId="528C75F0" w14:textId="77777777" w:rsidR="00F424BA" w:rsidRDefault="00F424BA" w:rsidP="00550AB5">
      <w:pPr>
        <w:spacing w:line="360" w:lineRule="auto"/>
        <w:rPr>
          <w:b/>
          <w:u w:val="single"/>
        </w:rPr>
      </w:pPr>
    </w:p>
    <w:p w14:paraId="15A43DB8" w14:textId="2603A3F5" w:rsidR="00F424BA" w:rsidRDefault="00F424BA" w:rsidP="006900B6">
      <w:pPr>
        <w:spacing w:line="360" w:lineRule="auto"/>
        <w:ind w:left="720"/>
      </w:pPr>
      <w:r w:rsidRPr="00F424BA">
        <w:t>A</w:t>
      </w:r>
      <w:r>
        <w:t xml:space="preserve"> comprehensive listing of state and community resources, agencies, and services, the </w:t>
      </w:r>
      <w:r w:rsidRPr="006900B6">
        <w:t>Michigan Resource Guide</w:t>
      </w:r>
      <w:r w:rsidR="006D0109">
        <w:t xml:space="preserve"> is an invaluable aid</w:t>
      </w:r>
      <w:r>
        <w:t xml:space="preserve"> for individuals and families dealing with traumatic brain injury and related disorders. Yo</w:t>
      </w:r>
      <w:r w:rsidR="006D0109">
        <w:t>u can download it at no cost at the link above</w:t>
      </w:r>
      <w:r>
        <w:t>.</w:t>
      </w:r>
    </w:p>
    <w:p w14:paraId="74B5B70E" w14:textId="7A3C981B" w:rsidR="006900B6" w:rsidRDefault="006900B6" w:rsidP="00550AB5">
      <w:pPr>
        <w:spacing w:line="360" w:lineRule="auto"/>
      </w:pPr>
    </w:p>
    <w:p w14:paraId="01A4461D" w14:textId="7200107A" w:rsidR="006900B6" w:rsidRPr="006900B6" w:rsidRDefault="006900B6" w:rsidP="00550AB5">
      <w:pPr>
        <w:spacing w:line="360" w:lineRule="auto"/>
        <w:rPr>
          <w:b/>
        </w:rPr>
      </w:pPr>
      <w:r w:rsidRPr="006900B6">
        <w:rPr>
          <w:b/>
        </w:rPr>
        <w:t>Michigan Department of Health and Human Services resources for TBI survivors</w:t>
      </w:r>
    </w:p>
    <w:p w14:paraId="078512C2" w14:textId="7A5A72A0" w:rsidR="006900B6" w:rsidRDefault="00C11246" w:rsidP="00550AB5">
      <w:pPr>
        <w:spacing w:line="360" w:lineRule="auto"/>
      </w:pPr>
      <w:hyperlink r:id="rId6" w:history="1">
        <w:r w:rsidR="006900B6" w:rsidRPr="00D92033">
          <w:rPr>
            <w:rStyle w:val="Hyperlink"/>
          </w:rPr>
          <w:t>http://www.michigan.gov/mdhhs/0,5885,7-339-71550_2941_4868_42176---,00.html</w:t>
        </w:r>
      </w:hyperlink>
    </w:p>
    <w:p w14:paraId="7AEC5B42" w14:textId="5875EBFC" w:rsidR="009B4766" w:rsidRDefault="009B4766" w:rsidP="00550AB5">
      <w:pPr>
        <w:spacing w:line="360" w:lineRule="auto"/>
      </w:pPr>
    </w:p>
    <w:p w14:paraId="5AE758ED" w14:textId="77777777" w:rsidR="009B4766" w:rsidRDefault="009B4766" w:rsidP="00550AB5">
      <w:pPr>
        <w:spacing w:line="360" w:lineRule="auto"/>
      </w:pPr>
      <w:r>
        <w:t>Stories and brain injury resources</w:t>
      </w:r>
    </w:p>
    <w:p w14:paraId="3EEB09E0" w14:textId="1815C934" w:rsidR="009B4766" w:rsidRDefault="00C11246" w:rsidP="00550AB5">
      <w:pPr>
        <w:spacing w:line="360" w:lineRule="auto"/>
      </w:pPr>
      <w:hyperlink r:id="rId7" w:history="1">
        <w:r w:rsidR="009B4766" w:rsidRPr="00D92033">
          <w:rPr>
            <w:rStyle w:val="Hyperlink"/>
          </w:rPr>
          <w:t>https://www.lapublishing.com/blog/category/tbi-symptoms-recovery/tbi-legal-help/</w:t>
        </w:r>
      </w:hyperlink>
    </w:p>
    <w:p w14:paraId="7CF04C92" w14:textId="77777777" w:rsidR="009B4766" w:rsidRDefault="009B4766" w:rsidP="00550AB5">
      <w:pPr>
        <w:spacing w:line="360" w:lineRule="auto"/>
      </w:pPr>
    </w:p>
    <w:p w14:paraId="1F575F5A" w14:textId="77777777" w:rsidR="006900B6" w:rsidRDefault="006900B6" w:rsidP="00550AB5">
      <w:pPr>
        <w:spacing w:line="360" w:lineRule="auto"/>
      </w:pPr>
    </w:p>
    <w:p w14:paraId="0D134316" w14:textId="77777777" w:rsidR="00F424BA" w:rsidRDefault="00F424BA" w:rsidP="00550AB5">
      <w:pPr>
        <w:spacing w:line="360" w:lineRule="auto"/>
      </w:pPr>
    </w:p>
    <w:p w14:paraId="210CB71E" w14:textId="77777777" w:rsidR="006D0109" w:rsidRDefault="00424B10" w:rsidP="00550AB5">
      <w:pPr>
        <w:spacing w:line="360" w:lineRule="auto"/>
      </w:pPr>
      <w:r w:rsidRPr="00983823">
        <w:rPr>
          <w:b/>
        </w:rPr>
        <w:t>Need more?</w:t>
      </w:r>
      <w:r>
        <w:t xml:space="preserve"> </w:t>
      </w:r>
    </w:p>
    <w:p w14:paraId="494DCC0B" w14:textId="6DDBB71D" w:rsidR="00F424BA" w:rsidRDefault="00424B10" w:rsidP="00550AB5">
      <w:pPr>
        <w:spacing w:line="360" w:lineRule="auto"/>
      </w:pPr>
      <w:r>
        <w:t xml:space="preserve">Explore our </w:t>
      </w:r>
      <w:r w:rsidRPr="00983823">
        <w:rPr>
          <w:b/>
          <w:u w:val="single"/>
        </w:rPr>
        <w:t xml:space="preserve">Resources </w:t>
      </w:r>
      <w:r>
        <w:t>tab for additional information and helpful links.</w:t>
      </w:r>
    </w:p>
    <w:p w14:paraId="785D3FB5" w14:textId="13677109" w:rsidR="00424B10" w:rsidRDefault="00424B10" w:rsidP="00550AB5">
      <w:pPr>
        <w:spacing w:line="360" w:lineRule="auto"/>
      </w:pPr>
    </w:p>
    <w:p w14:paraId="721BFFAC" w14:textId="6432477A" w:rsidR="00340918" w:rsidRPr="00340918" w:rsidRDefault="00340918" w:rsidP="00550AB5">
      <w:pPr>
        <w:spacing w:line="360" w:lineRule="auto"/>
        <w:rPr>
          <w:b/>
          <w:u w:val="single"/>
        </w:rPr>
      </w:pPr>
      <w:r w:rsidRPr="00340918">
        <w:rPr>
          <w:b/>
          <w:u w:val="single"/>
        </w:rPr>
        <w:t>The TBI Survivor Experience</w:t>
      </w:r>
    </w:p>
    <w:p w14:paraId="62A9D6C9" w14:textId="77777777" w:rsidR="00340918" w:rsidRDefault="00340918" w:rsidP="00550AB5">
      <w:pPr>
        <w:spacing w:line="360" w:lineRule="auto"/>
      </w:pPr>
    </w:p>
    <w:p w14:paraId="62F3196C" w14:textId="278C1644" w:rsidR="00340918" w:rsidRDefault="004A7404" w:rsidP="00550AB5">
      <w:pPr>
        <w:spacing w:line="360" w:lineRule="auto"/>
      </w:pPr>
      <w:r>
        <w:t>Whether you have a TBI</w:t>
      </w:r>
      <w:r w:rsidR="00340918">
        <w:t xml:space="preserve">, know someone who does, or just want to learn more, first-person stories are especially helpful. A </w:t>
      </w:r>
      <w:r>
        <w:t>selection follows, but we encourage TBI survivors to write your own and send them</w:t>
      </w:r>
      <w:r w:rsidR="00340918">
        <w:t xml:space="preserve"> to us at </w:t>
      </w:r>
      <w:hyperlink r:id="rId8" w:history="1">
        <w:r w:rsidR="00340918" w:rsidRPr="00D92033">
          <w:rPr>
            <w:rStyle w:val="Hyperlink"/>
          </w:rPr>
          <w:t>info@biami.org</w:t>
        </w:r>
      </w:hyperlink>
      <w:r>
        <w:rPr>
          <w:rStyle w:val="Hyperlink"/>
        </w:rPr>
        <w:t>.</w:t>
      </w:r>
    </w:p>
    <w:p w14:paraId="18458C43" w14:textId="77777777" w:rsidR="00340918" w:rsidRDefault="00340918" w:rsidP="00550AB5">
      <w:pPr>
        <w:spacing w:line="360" w:lineRule="auto"/>
      </w:pPr>
    </w:p>
    <w:p w14:paraId="12271AF5" w14:textId="77777777" w:rsidR="00340918" w:rsidRDefault="00340918" w:rsidP="00550AB5">
      <w:pPr>
        <w:spacing w:line="360" w:lineRule="auto"/>
      </w:pPr>
    </w:p>
    <w:p w14:paraId="60DBC875" w14:textId="77777777" w:rsidR="00340918" w:rsidRDefault="00340918" w:rsidP="00550AB5">
      <w:pPr>
        <w:spacing w:line="360" w:lineRule="auto"/>
      </w:pPr>
      <w:r>
        <w:t>A medical resident and Army officer recount their experiences with brain injury</w:t>
      </w:r>
    </w:p>
    <w:p w14:paraId="1FD570ED" w14:textId="6AA6258A" w:rsidR="00340918" w:rsidRDefault="00C11246" w:rsidP="00550AB5">
      <w:pPr>
        <w:spacing w:line="360" w:lineRule="auto"/>
      </w:pPr>
      <w:hyperlink r:id="rId9" w:history="1">
        <w:r w:rsidR="00340918" w:rsidRPr="00D92033">
          <w:rPr>
            <w:rStyle w:val="Hyperlink"/>
          </w:rPr>
          <w:t>https://www.cdc.gov/traumaticbraininjury/tbi_stories.html</w:t>
        </w:r>
      </w:hyperlink>
    </w:p>
    <w:p w14:paraId="4EB0B65E" w14:textId="77777777" w:rsidR="00340918" w:rsidRDefault="00340918" w:rsidP="00550AB5">
      <w:pPr>
        <w:spacing w:line="360" w:lineRule="auto"/>
      </w:pPr>
    </w:p>
    <w:p w14:paraId="02FB14B3" w14:textId="69647A32" w:rsidR="00340918" w:rsidRDefault="00340918" w:rsidP="00550AB5">
      <w:pPr>
        <w:spacing w:line="360" w:lineRule="auto"/>
      </w:pPr>
      <w:r>
        <w:t>A large selection of survivor stories conveniently arranged on a single website</w:t>
      </w:r>
    </w:p>
    <w:p w14:paraId="216E207D" w14:textId="5AB19D92" w:rsidR="00340918" w:rsidRDefault="00C11246" w:rsidP="00550AB5">
      <w:pPr>
        <w:spacing w:line="360" w:lineRule="auto"/>
      </w:pPr>
      <w:hyperlink r:id="rId10" w:history="1">
        <w:r w:rsidR="00340918" w:rsidRPr="00D92033">
          <w:rPr>
            <w:rStyle w:val="Hyperlink"/>
          </w:rPr>
          <w:t>http://www.braininjurypeervisitor.org/index.php?p=1_11_survivor-stories</w:t>
        </w:r>
      </w:hyperlink>
    </w:p>
    <w:p w14:paraId="5A018782" w14:textId="6AF6E1EC" w:rsidR="00340918" w:rsidRDefault="00340918" w:rsidP="00550AB5">
      <w:pPr>
        <w:spacing w:line="360" w:lineRule="auto"/>
      </w:pPr>
    </w:p>
    <w:p w14:paraId="1C460C8E" w14:textId="7D23D871" w:rsidR="00340918" w:rsidRDefault="004547E8" w:rsidP="00550AB5">
      <w:pPr>
        <w:spacing w:line="360" w:lineRule="auto"/>
      </w:pPr>
      <w:r>
        <w:t>Personal stories and blogs by people with TBI</w:t>
      </w:r>
    </w:p>
    <w:p w14:paraId="633366A7" w14:textId="2BF3E76F" w:rsidR="004547E8" w:rsidRDefault="00C11246" w:rsidP="00550AB5">
      <w:pPr>
        <w:spacing w:line="360" w:lineRule="auto"/>
      </w:pPr>
      <w:hyperlink r:id="rId11" w:history="1">
        <w:r w:rsidR="004547E8" w:rsidRPr="00D92033">
          <w:rPr>
            <w:rStyle w:val="Hyperlink"/>
          </w:rPr>
          <w:t>https://www.brainline.org/people-tbi/personal-stories-blogs-people-tbi</w:t>
        </w:r>
      </w:hyperlink>
    </w:p>
    <w:p w14:paraId="09BBB927" w14:textId="041B406B" w:rsidR="004547E8" w:rsidRDefault="004547E8" w:rsidP="00550AB5">
      <w:pPr>
        <w:spacing w:line="360" w:lineRule="auto"/>
      </w:pPr>
    </w:p>
    <w:p w14:paraId="2482F72E" w14:textId="61F88859" w:rsidR="00634815" w:rsidRDefault="00634815" w:rsidP="00550AB5">
      <w:pPr>
        <w:spacing w:line="360" w:lineRule="auto"/>
      </w:pPr>
      <w:r>
        <w:t>First-Person Brain Injury Stories</w:t>
      </w:r>
    </w:p>
    <w:p w14:paraId="1693B818" w14:textId="5C8C7BCE" w:rsidR="00634815" w:rsidRDefault="00C11246" w:rsidP="00550AB5">
      <w:pPr>
        <w:spacing w:line="360" w:lineRule="auto"/>
      </w:pPr>
      <w:hyperlink r:id="rId12" w:history="1">
        <w:r w:rsidR="00634815" w:rsidRPr="00D92033">
          <w:rPr>
            <w:rStyle w:val="Hyperlink"/>
          </w:rPr>
          <w:t>https://braininjurystories.org/</w:t>
        </w:r>
      </w:hyperlink>
    </w:p>
    <w:p w14:paraId="385A15F6" w14:textId="14766701" w:rsidR="00634815" w:rsidRDefault="00634815" w:rsidP="00550AB5">
      <w:pPr>
        <w:spacing w:line="360" w:lineRule="auto"/>
      </w:pPr>
    </w:p>
    <w:p w14:paraId="1D5A4AB0" w14:textId="063A811A" w:rsidR="00634815" w:rsidRDefault="001A44C5" w:rsidP="00550AB5">
      <w:pPr>
        <w:spacing w:line="360" w:lineRule="auto"/>
      </w:pPr>
      <w:r>
        <w:t>More personal stories from a British brain injury website</w:t>
      </w:r>
    </w:p>
    <w:p w14:paraId="0D777720" w14:textId="71BF62A1" w:rsidR="001A44C5" w:rsidRDefault="00C11246" w:rsidP="00550AB5">
      <w:pPr>
        <w:spacing w:line="360" w:lineRule="auto"/>
      </w:pPr>
      <w:hyperlink r:id="rId13" w:history="1">
        <w:r w:rsidR="001A44C5" w:rsidRPr="00D92033">
          <w:rPr>
            <w:rStyle w:val="Hyperlink"/>
          </w:rPr>
          <w:t>https://www.headway.org.uk/about-brain-injury/individuals/my-story/</w:t>
        </w:r>
      </w:hyperlink>
    </w:p>
    <w:p w14:paraId="23410AD6" w14:textId="77777777" w:rsidR="0048308E" w:rsidRDefault="0048308E" w:rsidP="00550AB5">
      <w:pPr>
        <w:spacing w:line="360" w:lineRule="auto"/>
      </w:pPr>
    </w:p>
    <w:p w14:paraId="0028EB79" w14:textId="16CA9FC2" w:rsidR="001A44C5" w:rsidRDefault="0048308E" w:rsidP="00550AB5">
      <w:pPr>
        <w:spacing w:line="360" w:lineRule="auto"/>
      </w:pPr>
      <w:r>
        <w:t>Stories and videos from brain injury survivors</w:t>
      </w:r>
    </w:p>
    <w:p w14:paraId="765F9922" w14:textId="34D333E8" w:rsidR="0048308E" w:rsidRDefault="00C11246" w:rsidP="00550AB5">
      <w:pPr>
        <w:spacing w:line="360" w:lineRule="auto"/>
      </w:pPr>
      <w:hyperlink r:id="rId14" w:history="1">
        <w:r w:rsidR="0048308E" w:rsidRPr="00D92033">
          <w:rPr>
            <w:rStyle w:val="Hyperlink"/>
          </w:rPr>
          <w:t>http://www.hopeafterheadinjury.com/survivor-stories</w:t>
        </w:r>
      </w:hyperlink>
    </w:p>
    <w:p w14:paraId="19C1D7B6" w14:textId="257B0FFE" w:rsidR="0048308E" w:rsidRDefault="0048308E" w:rsidP="00550AB5">
      <w:pPr>
        <w:spacing w:line="360" w:lineRule="auto"/>
      </w:pPr>
    </w:p>
    <w:p w14:paraId="7D214C66" w14:textId="7368140D" w:rsidR="0048308E" w:rsidRDefault="00525047" w:rsidP="00550AB5">
      <w:pPr>
        <w:spacing w:line="360" w:lineRule="auto"/>
      </w:pPr>
      <w:r>
        <w:t>First-person stories and additional resources</w:t>
      </w:r>
    </w:p>
    <w:p w14:paraId="7AD61F52" w14:textId="56A5DE19" w:rsidR="00525047" w:rsidRDefault="00C11246" w:rsidP="00550AB5">
      <w:pPr>
        <w:spacing w:line="360" w:lineRule="auto"/>
      </w:pPr>
      <w:hyperlink r:id="rId15" w:history="1">
        <w:r w:rsidR="00525047" w:rsidRPr="00D92033">
          <w:rPr>
            <w:rStyle w:val="Hyperlink"/>
          </w:rPr>
          <w:t>http://www.trymunity.com/about-us/</w:t>
        </w:r>
      </w:hyperlink>
    </w:p>
    <w:p w14:paraId="788929E7" w14:textId="344659F9" w:rsidR="00525047" w:rsidRDefault="00525047" w:rsidP="00550AB5">
      <w:pPr>
        <w:spacing w:line="360" w:lineRule="auto"/>
      </w:pPr>
    </w:p>
    <w:p w14:paraId="09F666B9" w14:textId="4F933FEF" w:rsidR="00525047" w:rsidRDefault="00352AAD" w:rsidP="00550AB5">
      <w:pPr>
        <w:spacing w:line="360" w:lineRule="auto"/>
      </w:pPr>
      <w:r>
        <w:t>A severely injured survivor returns to his former career</w:t>
      </w:r>
    </w:p>
    <w:p w14:paraId="5F08941B" w14:textId="42D75955" w:rsidR="00352AAD" w:rsidRDefault="00C11246" w:rsidP="00550AB5">
      <w:pPr>
        <w:spacing w:line="360" w:lineRule="auto"/>
      </w:pPr>
      <w:hyperlink r:id="rId16" w:history="1">
        <w:r w:rsidR="00352AAD" w:rsidRPr="00D92033">
          <w:rPr>
            <w:rStyle w:val="Hyperlink"/>
          </w:rPr>
          <w:t>http://www.newsworks.org/index.php/local/the-pulse/63011-im-the-same-guy-severe-brain-injury-the-long-road-back-and-the-science-that-made-it-possible</w:t>
        </w:r>
      </w:hyperlink>
    </w:p>
    <w:p w14:paraId="43CDAA17" w14:textId="427413C1" w:rsidR="00352AAD" w:rsidRDefault="00352AAD" w:rsidP="00550AB5">
      <w:pPr>
        <w:spacing w:line="360" w:lineRule="auto"/>
      </w:pPr>
    </w:p>
    <w:p w14:paraId="7A26A54E" w14:textId="1F45F3B7" w:rsidR="00340D98" w:rsidRDefault="00340D98" w:rsidP="00550AB5">
      <w:pPr>
        <w:spacing w:line="360" w:lineRule="auto"/>
      </w:pPr>
      <w:r>
        <w:t>Q-and-A with a neuropsychologist who suffered a brain injury</w:t>
      </w:r>
    </w:p>
    <w:p w14:paraId="59A386CD" w14:textId="59D1BA02" w:rsidR="00340D98" w:rsidRDefault="00C11246" w:rsidP="00550AB5">
      <w:pPr>
        <w:spacing w:line="360" w:lineRule="auto"/>
      </w:pPr>
      <w:hyperlink r:id="rId17" w:history="1">
        <w:r w:rsidR="00340D98" w:rsidRPr="00D92033">
          <w:rPr>
            <w:rStyle w:val="Hyperlink"/>
          </w:rPr>
          <w:t>https://www.voanews.com/a/how-to-survive-traumatic-brain-injury-one-womans-story/1945059.html</w:t>
        </w:r>
      </w:hyperlink>
    </w:p>
    <w:p w14:paraId="5DD9D377" w14:textId="089255EC" w:rsidR="009B4766" w:rsidRDefault="009B4766" w:rsidP="00550AB5">
      <w:pPr>
        <w:spacing w:line="360" w:lineRule="auto"/>
      </w:pPr>
    </w:p>
    <w:p w14:paraId="70F70278" w14:textId="2E0AA999" w:rsidR="009B4766" w:rsidRDefault="009B4766" w:rsidP="00550AB5">
      <w:pPr>
        <w:spacing w:line="360" w:lineRule="auto"/>
      </w:pPr>
      <w:r>
        <w:t xml:space="preserve">NY Giants </w:t>
      </w:r>
      <w:r w:rsidR="00AD5D02">
        <w:t xml:space="preserve">Hall of Fame </w:t>
      </w:r>
      <w:r>
        <w:t>Linebacker – and brain injury survivor -- Harry Carson’s website; includes copies of his book for sale</w:t>
      </w:r>
    </w:p>
    <w:p w14:paraId="0CFDFC1F" w14:textId="28C61B0A" w:rsidR="009B4766" w:rsidRDefault="00C11246" w:rsidP="00550AB5">
      <w:pPr>
        <w:spacing w:line="360" w:lineRule="auto"/>
      </w:pPr>
      <w:hyperlink r:id="rId18" w:history="1">
        <w:r w:rsidR="009B4766" w:rsidRPr="00D92033">
          <w:rPr>
            <w:rStyle w:val="Hyperlink"/>
          </w:rPr>
          <w:t>http://harrycarson.com/</w:t>
        </w:r>
      </w:hyperlink>
    </w:p>
    <w:p w14:paraId="38CAD0AE" w14:textId="77777777" w:rsidR="009B4766" w:rsidRDefault="009B4766" w:rsidP="00550AB5">
      <w:pPr>
        <w:spacing w:line="360" w:lineRule="auto"/>
      </w:pPr>
    </w:p>
    <w:p w14:paraId="61930EC2" w14:textId="7081F9A5" w:rsidR="003F210F" w:rsidRDefault="003F210F" w:rsidP="00550AB5">
      <w:pPr>
        <w:spacing w:line="360" w:lineRule="auto"/>
      </w:pPr>
      <w:r>
        <w:t>Links to BIAMI survivor stories and videos [TBD]</w:t>
      </w:r>
    </w:p>
    <w:p w14:paraId="30F6C196" w14:textId="77777777" w:rsidR="001A44C5" w:rsidRDefault="001A44C5" w:rsidP="00550AB5">
      <w:pPr>
        <w:spacing w:line="360" w:lineRule="auto"/>
      </w:pPr>
    </w:p>
    <w:p w14:paraId="6C5DCAC6" w14:textId="296165F8" w:rsidR="00340918" w:rsidRPr="009C004F" w:rsidRDefault="003F210F" w:rsidP="00550AB5">
      <w:pPr>
        <w:spacing w:line="360" w:lineRule="auto"/>
        <w:rPr>
          <w:b/>
        </w:rPr>
      </w:pPr>
      <w:r w:rsidRPr="009C004F">
        <w:rPr>
          <w:b/>
        </w:rPr>
        <w:t>Legal Resources</w:t>
      </w:r>
    </w:p>
    <w:p w14:paraId="1891B217" w14:textId="530822ED" w:rsidR="003F210F" w:rsidRDefault="003F210F" w:rsidP="00550AB5">
      <w:pPr>
        <w:spacing w:line="360" w:lineRule="auto"/>
      </w:pPr>
    </w:p>
    <w:p w14:paraId="68A05F08" w14:textId="7AFA9293" w:rsidR="009B4766" w:rsidRDefault="009B4766" w:rsidP="00550AB5">
      <w:pPr>
        <w:spacing w:line="360" w:lineRule="auto"/>
      </w:pPr>
      <w:r>
        <w:t xml:space="preserve">The BIAMI does not recommend or endorse attorneys or law firms, although we do provide links to BIAMI member firms and lawyers in our </w:t>
      </w:r>
      <w:r w:rsidRPr="00076167">
        <w:rPr>
          <w:b/>
          <w:u w:val="single"/>
        </w:rPr>
        <w:t>Pro</w:t>
      </w:r>
      <w:r w:rsidR="00B813F0" w:rsidRPr="00076167">
        <w:rPr>
          <w:b/>
          <w:u w:val="single"/>
        </w:rPr>
        <w:t>vider Directory</w:t>
      </w:r>
      <w:r w:rsidR="00B813F0">
        <w:t xml:space="preserve">.  That said, survivors have found the information and resources on the following law firms’ websites and blogs </w:t>
      </w:r>
      <w:r>
        <w:t>especially hel</w:t>
      </w:r>
      <w:r w:rsidR="00B813F0">
        <w:t>pful</w:t>
      </w:r>
      <w:r>
        <w:t>.</w:t>
      </w:r>
    </w:p>
    <w:p w14:paraId="5337DC3A" w14:textId="21086E5F" w:rsidR="009B4766" w:rsidRDefault="009B4766" w:rsidP="00550AB5">
      <w:pPr>
        <w:spacing w:line="360" w:lineRule="auto"/>
      </w:pPr>
    </w:p>
    <w:p w14:paraId="5B7EE90F" w14:textId="2A4AF259" w:rsidR="009B4766" w:rsidRDefault="009B4766" w:rsidP="00550AB5">
      <w:pPr>
        <w:spacing w:line="360" w:lineRule="auto"/>
      </w:pPr>
      <w:r>
        <w:t>Sinas Dramis</w:t>
      </w:r>
      <w:r w:rsidR="009C004F">
        <w:t xml:space="preserve"> Law Firm resource page</w:t>
      </w:r>
    </w:p>
    <w:p w14:paraId="184010BC" w14:textId="6B26E2E2" w:rsidR="009C004F" w:rsidRDefault="00C11246" w:rsidP="00550AB5">
      <w:pPr>
        <w:spacing w:line="360" w:lineRule="auto"/>
      </w:pPr>
      <w:hyperlink r:id="rId19" w:history="1">
        <w:r w:rsidR="009C004F" w:rsidRPr="00D92033">
          <w:rPr>
            <w:rStyle w:val="Hyperlink"/>
          </w:rPr>
          <w:t>https://sinasdramis.com/free-michigan-law-literature</w:t>
        </w:r>
      </w:hyperlink>
    </w:p>
    <w:p w14:paraId="2C508067" w14:textId="77777777" w:rsidR="009C004F" w:rsidRDefault="009C004F" w:rsidP="00550AB5">
      <w:pPr>
        <w:spacing w:line="360" w:lineRule="auto"/>
      </w:pPr>
    </w:p>
    <w:p w14:paraId="3232BA88" w14:textId="626C5190" w:rsidR="009B4766" w:rsidRDefault="009B4766" w:rsidP="00550AB5">
      <w:pPr>
        <w:spacing w:line="360" w:lineRule="auto"/>
      </w:pPr>
      <w:r>
        <w:t>Michigan Auto Law</w:t>
      </w:r>
    </w:p>
    <w:p w14:paraId="42D74846" w14:textId="048EC39A" w:rsidR="009B4766" w:rsidRDefault="00C11246" w:rsidP="00550AB5">
      <w:pPr>
        <w:spacing w:line="360" w:lineRule="auto"/>
      </w:pPr>
      <w:hyperlink r:id="rId20" w:history="1">
        <w:r w:rsidR="009B4766" w:rsidRPr="00D92033">
          <w:rPr>
            <w:rStyle w:val="Hyperlink"/>
          </w:rPr>
          <w:t>http://www.michiganautolaw.com/</w:t>
        </w:r>
      </w:hyperlink>
    </w:p>
    <w:p w14:paraId="7AF6F146" w14:textId="73F2A191" w:rsidR="009B4766" w:rsidRDefault="009B4766" w:rsidP="00550AB5">
      <w:pPr>
        <w:spacing w:line="360" w:lineRule="auto"/>
      </w:pPr>
    </w:p>
    <w:p w14:paraId="3E2D217A" w14:textId="3B47A7FB" w:rsidR="009B4766" w:rsidRDefault="009C004F" w:rsidP="00550AB5">
      <w:pPr>
        <w:spacing w:line="360" w:lineRule="auto"/>
      </w:pPr>
      <w:r>
        <w:t>Siporin and Associates resource links</w:t>
      </w:r>
    </w:p>
    <w:p w14:paraId="47042A6A" w14:textId="2DC52732" w:rsidR="009C004F" w:rsidRDefault="00C11246" w:rsidP="00550AB5">
      <w:pPr>
        <w:spacing w:line="360" w:lineRule="auto"/>
      </w:pPr>
      <w:hyperlink r:id="rId21" w:history="1">
        <w:r w:rsidR="009C004F" w:rsidRPr="00D92033">
          <w:rPr>
            <w:rStyle w:val="Hyperlink"/>
          </w:rPr>
          <w:t>http://www.siporinassociates.com/professional-resources</w:t>
        </w:r>
      </w:hyperlink>
    </w:p>
    <w:p w14:paraId="3BE385F5" w14:textId="77777777" w:rsidR="009C004F" w:rsidRDefault="009C004F" w:rsidP="00550AB5">
      <w:pPr>
        <w:spacing w:line="360" w:lineRule="auto"/>
      </w:pPr>
    </w:p>
    <w:p w14:paraId="7DAD57AD" w14:textId="77777777" w:rsidR="003F210F" w:rsidRDefault="003F210F" w:rsidP="00550AB5">
      <w:pPr>
        <w:spacing w:line="360" w:lineRule="auto"/>
      </w:pPr>
    </w:p>
    <w:p w14:paraId="21A0C312" w14:textId="77777777" w:rsidR="009C004F" w:rsidRDefault="009C004F" w:rsidP="00550AB5">
      <w:pPr>
        <w:spacing w:line="360" w:lineRule="auto"/>
        <w:rPr>
          <w:b/>
        </w:rPr>
      </w:pPr>
    </w:p>
    <w:p w14:paraId="471E027E" w14:textId="45532434" w:rsidR="00424B10" w:rsidRPr="00983823" w:rsidRDefault="00424B10" w:rsidP="00550AB5">
      <w:pPr>
        <w:spacing w:line="360" w:lineRule="auto"/>
        <w:rPr>
          <w:b/>
        </w:rPr>
      </w:pPr>
      <w:r w:rsidRPr="00983823">
        <w:rPr>
          <w:b/>
        </w:rPr>
        <w:t>Advocacy</w:t>
      </w:r>
    </w:p>
    <w:p w14:paraId="655273E3" w14:textId="22887650" w:rsidR="00424B10" w:rsidRDefault="00424B10" w:rsidP="00550AB5">
      <w:pPr>
        <w:spacing w:line="360" w:lineRule="auto"/>
        <w:rPr>
          <w:b/>
        </w:rPr>
      </w:pPr>
      <w:r w:rsidRPr="00983823">
        <w:rPr>
          <w:b/>
        </w:rPr>
        <w:t>Make Your Survivor</w:t>
      </w:r>
      <w:r w:rsidR="00057268">
        <w:rPr>
          <w:b/>
        </w:rPr>
        <w:t>’</w:t>
      </w:r>
      <w:r w:rsidRPr="00983823">
        <w:rPr>
          <w:b/>
        </w:rPr>
        <w:t>s Voice Heard</w:t>
      </w:r>
    </w:p>
    <w:p w14:paraId="190B7B9E" w14:textId="77777777" w:rsidR="00F63BB4" w:rsidRDefault="00F63BB4" w:rsidP="00550AB5">
      <w:pPr>
        <w:spacing w:line="360" w:lineRule="auto"/>
        <w:rPr>
          <w:b/>
        </w:rPr>
      </w:pPr>
    </w:p>
    <w:p w14:paraId="68922680" w14:textId="16D48B29" w:rsidR="00F63BB4" w:rsidRDefault="00F63BB4" w:rsidP="00550AB5">
      <w:pPr>
        <w:spacing w:line="360" w:lineRule="auto"/>
        <w:rPr>
          <w:b/>
          <w:u w:val="single"/>
        </w:rPr>
      </w:pPr>
      <w:r w:rsidRPr="00F63BB4">
        <w:t>Brain</w:t>
      </w:r>
      <w:r>
        <w:t xml:space="preserve"> injury survivors are </w:t>
      </w:r>
      <w:r w:rsidR="001401B4">
        <w:t>a vocal contingent! And when the voices of survivors and family members join with the BIAMI, the result is a powerful and compelling force in state government and even at the federal level.  How can you make your voice heard and stay on top of issues and legislation affecting the brain injury community? Join the BIAMI (free for survivors), sign up for our legislative updates, and learn how to lobby your state and federal senators and representatives.  [</w:t>
      </w:r>
      <w:r w:rsidR="001401B4" w:rsidRPr="001401B4">
        <w:rPr>
          <w:b/>
          <w:u w:val="single"/>
        </w:rPr>
        <w:t>need link for congressional directories]</w:t>
      </w:r>
    </w:p>
    <w:p w14:paraId="72EB715E" w14:textId="4D691C4F" w:rsidR="009B4766" w:rsidRDefault="009B4766" w:rsidP="00550AB5">
      <w:pPr>
        <w:spacing w:line="360" w:lineRule="auto"/>
        <w:rPr>
          <w:b/>
          <w:u w:val="single"/>
        </w:rPr>
      </w:pPr>
    </w:p>
    <w:p w14:paraId="546FD199" w14:textId="7C4EC85A" w:rsidR="009B4766" w:rsidRPr="009B4766" w:rsidRDefault="009B4766" w:rsidP="00550AB5">
      <w:pPr>
        <w:spacing w:line="360" w:lineRule="auto"/>
        <w:rPr>
          <w:b/>
        </w:rPr>
      </w:pPr>
      <w:r w:rsidRPr="009B4766">
        <w:rPr>
          <w:b/>
        </w:rPr>
        <w:t>For survivor self-advocacy</w:t>
      </w:r>
    </w:p>
    <w:p w14:paraId="7569287E" w14:textId="3A0D00E1" w:rsidR="009B4766" w:rsidRDefault="00C11246" w:rsidP="00550AB5">
      <w:pPr>
        <w:spacing w:line="360" w:lineRule="auto"/>
      </w:pPr>
      <w:hyperlink r:id="rId22" w:history="1">
        <w:r w:rsidR="009B4766" w:rsidRPr="00D92033">
          <w:rPr>
            <w:rStyle w:val="Hyperlink"/>
          </w:rPr>
          <w:t>https://www.brainline.org/topic/advocacy</w:t>
        </w:r>
      </w:hyperlink>
    </w:p>
    <w:p w14:paraId="33A2564C" w14:textId="77777777" w:rsidR="009B4766" w:rsidRPr="009B4766" w:rsidRDefault="009B4766" w:rsidP="00550AB5">
      <w:pPr>
        <w:spacing w:line="360" w:lineRule="auto"/>
      </w:pPr>
    </w:p>
    <w:p w14:paraId="2D374AA9" w14:textId="77777777" w:rsidR="00424B10" w:rsidRDefault="00424B10" w:rsidP="00550AB5">
      <w:pPr>
        <w:spacing w:line="360" w:lineRule="auto"/>
      </w:pPr>
    </w:p>
    <w:p w14:paraId="27A52563" w14:textId="77777777" w:rsidR="00424B10" w:rsidRPr="00F424BA" w:rsidRDefault="00424B10" w:rsidP="00550AB5">
      <w:pPr>
        <w:spacing w:line="360" w:lineRule="auto"/>
      </w:pPr>
    </w:p>
    <w:p w14:paraId="7BB1F8CC" w14:textId="77777777" w:rsidR="0022231D" w:rsidRDefault="0022231D" w:rsidP="00550AB5">
      <w:pPr>
        <w:spacing w:line="360" w:lineRule="auto"/>
      </w:pPr>
    </w:p>
    <w:p w14:paraId="75A2B639" w14:textId="77777777" w:rsidR="0022231D" w:rsidRDefault="0022231D" w:rsidP="00550AB5">
      <w:pPr>
        <w:spacing w:line="360" w:lineRule="auto"/>
      </w:pPr>
    </w:p>
    <w:p w14:paraId="2054020C" w14:textId="77777777" w:rsidR="0022231D" w:rsidRDefault="0022231D" w:rsidP="00550AB5">
      <w:pPr>
        <w:spacing w:line="360" w:lineRule="auto"/>
      </w:pPr>
    </w:p>
    <w:sectPr w:rsidR="0022231D" w:rsidSect="000006F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3A2"/>
    <w:rsid w:val="000006B7"/>
    <w:rsid w:val="000006FE"/>
    <w:rsid w:val="00031E9C"/>
    <w:rsid w:val="00057268"/>
    <w:rsid w:val="00065246"/>
    <w:rsid w:val="00066DC8"/>
    <w:rsid w:val="00076167"/>
    <w:rsid w:val="001401B4"/>
    <w:rsid w:val="001A44C5"/>
    <w:rsid w:val="0022231D"/>
    <w:rsid w:val="0033445F"/>
    <w:rsid w:val="00340918"/>
    <w:rsid w:val="00340D98"/>
    <w:rsid w:val="00352AAD"/>
    <w:rsid w:val="003D3FF7"/>
    <w:rsid w:val="003F210F"/>
    <w:rsid w:val="00424B10"/>
    <w:rsid w:val="004547E8"/>
    <w:rsid w:val="0048308E"/>
    <w:rsid w:val="004A4CA5"/>
    <w:rsid w:val="004A7404"/>
    <w:rsid w:val="00525047"/>
    <w:rsid w:val="00550AB5"/>
    <w:rsid w:val="00634815"/>
    <w:rsid w:val="006900B6"/>
    <w:rsid w:val="006D0109"/>
    <w:rsid w:val="007643A2"/>
    <w:rsid w:val="007805C9"/>
    <w:rsid w:val="007E713C"/>
    <w:rsid w:val="00894902"/>
    <w:rsid w:val="0094683E"/>
    <w:rsid w:val="00983823"/>
    <w:rsid w:val="009B4766"/>
    <w:rsid w:val="009C004F"/>
    <w:rsid w:val="00AD5D02"/>
    <w:rsid w:val="00B42269"/>
    <w:rsid w:val="00B813F0"/>
    <w:rsid w:val="00C11246"/>
    <w:rsid w:val="00C24198"/>
    <w:rsid w:val="00C63930"/>
    <w:rsid w:val="00CB2ECB"/>
    <w:rsid w:val="00E604F8"/>
    <w:rsid w:val="00E72F6B"/>
    <w:rsid w:val="00F1248B"/>
    <w:rsid w:val="00F424BA"/>
    <w:rsid w:val="00F46117"/>
    <w:rsid w:val="00F63BB4"/>
    <w:rsid w:val="00FA73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BD74B15"/>
  <w14:defaultImageDpi w14:val="300"/>
  <w15:docId w15:val="{4766BC77-9598-4C7B-8336-0B3EFEC6D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2231D"/>
    <w:pPr>
      <w:spacing w:before="100" w:beforeAutospacing="1" w:after="100" w:afterAutospacing="1"/>
    </w:pPr>
    <w:rPr>
      <w:rFonts w:ascii="Times" w:hAnsi="Times" w:cs="Times New Roman"/>
      <w:sz w:val="20"/>
      <w:szCs w:val="20"/>
    </w:rPr>
  </w:style>
  <w:style w:type="paragraph" w:styleId="BalloonText">
    <w:name w:val="Balloon Text"/>
    <w:basedOn w:val="Normal"/>
    <w:link w:val="BalloonTextChar"/>
    <w:uiPriority w:val="99"/>
    <w:semiHidden/>
    <w:unhideWhenUsed/>
    <w:rsid w:val="0022231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2231D"/>
    <w:rPr>
      <w:rFonts w:ascii="Lucida Grande" w:hAnsi="Lucida Grande" w:cs="Lucida Grande"/>
      <w:sz w:val="18"/>
      <w:szCs w:val="18"/>
    </w:rPr>
  </w:style>
  <w:style w:type="character" w:styleId="Hyperlink">
    <w:name w:val="Hyperlink"/>
    <w:basedOn w:val="DefaultParagraphFont"/>
    <w:uiPriority w:val="99"/>
    <w:unhideWhenUsed/>
    <w:rsid w:val="007E713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999450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biami.org" TargetMode="External"/><Relationship Id="rId13" Type="http://schemas.openxmlformats.org/officeDocument/2006/relationships/hyperlink" Target="https://www.headway.org.uk/about-brain-injury/individuals/my-story/" TargetMode="External"/><Relationship Id="rId18" Type="http://schemas.openxmlformats.org/officeDocument/2006/relationships/hyperlink" Target="http://harrycarson.com/" TargetMode="External"/><Relationship Id="rId3" Type="http://schemas.openxmlformats.org/officeDocument/2006/relationships/webSettings" Target="webSettings.xml"/><Relationship Id="rId21" Type="http://schemas.openxmlformats.org/officeDocument/2006/relationships/hyperlink" Target="http://www.siporinassociates.com/professional-resources" TargetMode="External"/><Relationship Id="rId7" Type="http://schemas.openxmlformats.org/officeDocument/2006/relationships/hyperlink" Target="https://www.lapublishing.com/blog/category/tbi-symptoms-recovery/tbi-legal-help/" TargetMode="External"/><Relationship Id="rId12" Type="http://schemas.openxmlformats.org/officeDocument/2006/relationships/hyperlink" Target="https://braininjurystories.org/" TargetMode="External"/><Relationship Id="rId17" Type="http://schemas.openxmlformats.org/officeDocument/2006/relationships/hyperlink" Target="https://www.voanews.com/a/how-to-survive-traumatic-brain-injury-one-womans-story/1945059.html" TargetMode="External"/><Relationship Id="rId2" Type="http://schemas.openxmlformats.org/officeDocument/2006/relationships/settings" Target="settings.xml"/><Relationship Id="rId16" Type="http://schemas.openxmlformats.org/officeDocument/2006/relationships/hyperlink" Target="http://www.newsworks.org/index.php/local/the-pulse/63011-im-the-same-guy-severe-brain-injury-the-long-road-back-and-the-science-that-made-it-possible" TargetMode="External"/><Relationship Id="rId20" Type="http://schemas.openxmlformats.org/officeDocument/2006/relationships/hyperlink" Target="http://www.michiganautolaw.com/" TargetMode="External"/><Relationship Id="rId1" Type="http://schemas.openxmlformats.org/officeDocument/2006/relationships/styles" Target="styles.xml"/><Relationship Id="rId6" Type="http://schemas.openxmlformats.org/officeDocument/2006/relationships/hyperlink" Target="http://www.michigan.gov/mdhhs/0,5885,7-339-71550_2941_4868_42176---,00.html" TargetMode="External"/><Relationship Id="rId11" Type="http://schemas.openxmlformats.org/officeDocument/2006/relationships/hyperlink" Target="https://www.brainline.org/people-tbi/personal-stories-blogs-people-tbi" TargetMode="External"/><Relationship Id="rId24" Type="http://schemas.openxmlformats.org/officeDocument/2006/relationships/theme" Target="theme/theme1.xml"/><Relationship Id="rId5" Type="http://schemas.openxmlformats.org/officeDocument/2006/relationships/hyperlink" Target="http://www.michigan.gov/documents/mdch/Michigan_Resource_Guide_V3_201402_7.pdf" TargetMode="External"/><Relationship Id="rId15" Type="http://schemas.openxmlformats.org/officeDocument/2006/relationships/hyperlink" Target="http://www.trymunity.com/about-us/" TargetMode="External"/><Relationship Id="rId23" Type="http://schemas.openxmlformats.org/officeDocument/2006/relationships/fontTable" Target="fontTable.xml"/><Relationship Id="rId10" Type="http://schemas.openxmlformats.org/officeDocument/2006/relationships/hyperlink" Target="http://www.braininjurypeervisitor.org/index.php?p=1_11_survivor-stories" TargetMode="External"/><Relationship Id="rId19" Type="http://schemas.openxmlformats.org/officeDocument/2006/relationships/hyperlink" Target="https://sinasdramis.com/free-michigan-law-literature" TargetMode="External"/><Relationship Id="rId4" Type="http://schemas.openxmlformats.org/officeDocument/2006/relationships/hyperlink" Target="http://www.biami.org/sglist" TargetMode="External"/><Relationship Id="rId9" Type="http://schemas.openxmlformats.org/officeDocument/2006/relationships/hyperlink" Target="https://www.cdc.gov/traumaticbraininjury/tbi_stories.html" TargetMode="External"/><Relationship Id="rId14" Type="http://schemas.openxmlformats.org/officeDocument/2006/relationships/hyperlink" Target="http://www.hopeafterheadinjury.com/survivor-stories" TargetMode="External"/><Relationship Id="rId22" Type="http://schemas.openxmlformats.org/officeDocument/2006/relationships/hyperlink" Target="https://www.brainline.org/topic/advoca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1266</Words>
  <Characters>7218</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 Schorin</dc:creator>
  <cp:keywords/>
  <dc:description/>
  <cp:lastModifiedBy>Gerald Schorin</cp:lastModifiedBy>
  <cp:revision>2</cp:revision>
  <dcterms:created xsi:type="dcterms:W3CDTF">2017-10-10T15:16:00Z</dcterms:created>
  <dcterms:modified xsi:type="dcterms:W3CDTF">2017-10-10T15:16:00Z</dcterms:modified>
</cp:coreProperties>
</file>